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2950" w:type="dxa"/>
        <w:jc w:val="center"/>
        <w:tblLook w:val="04A0" w:firstRow="1" w:lastRow="0" w:firstColumn="1" w:lastColumn="0" w:noHBand="0" w:noVBand="1"/>
      </w:tblPr>
      <w:tblGrid>
        <w:gridCol w:w="848"/>
        <w:gridCol w:w="2201"/>
        <w:gridCol w:w="1067"/>
        <w:gridCol w:w="2458"/>
        <w:gridCol w:w="3827"/>
        <w:gridCol w:w="1134"/>
        <w:gridCol w:w="1415"/>
      </w:tblGrid>
      <w:tr w:rsidR="00A06D73" w:rsidRPr="00A06D73" w:rsidTr="00A06D73">
        <w:trPr>
          <w:jc w:val="center"/>
        </w:trPr>
        <w:tc>
          <w:tcPr>
            <w:tcW w:w="3049" w:type="dxa"/>
            <w:gridSpan w:val="2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>2015</w:t>
            </w:r>
          </w:p>
        </w:tc>
        <w:tc>
          <w:tcPr>
            <w:tcW w:w="3525" w:type="dxa"/>
            <w:gridSpan w:val="2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>2008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>מספר סעיף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 xml:space="preserve">שם הסעיף בתקן </w:t>
            </w:r>
            <w:r w:rsidRPr="00A06D73">
              <w:rPr>
                <w:b/>
                <w:bCs/>
                <w:sz w:val="18"/>
                <w:szCs w:val="18"/>
              </w:rPr>
              <w:t>ISO-9001</w:t>
            </w: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 xml:space="preserve"> מהדורת שנת 2015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>מספר סעיף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 xml:space="preserve">שם הסעיף בתקן </w:t>
            </w:r>
            <w:r w:rsidRPr="00A06D73">
              <w:rPr>
                <w:b/>
                <w:bCs/>
                <w:sz w:val="18"/>
                <w:szCs w:val="18"/>
              </w:rPr>
              <w:t>ISO-9001</w:t>
            </w:r>
            <w:r w:rsidRPr="00A06D73">
              <w:rPr>
                <w:rFonts w:hint="cs"/>
                <w:b/>
                <w:bCs/>
                <w:sz w:val="18"/>
                <w:szCs w:val="18"/>
                <w:rtl/>
              </w:rPr>
              <w:t xml:space="preserve"> מהדורת שנת 2008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tabs>
                <w:tab w:val="left" w:pos="1327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היכן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יש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מענה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מלא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לדרישות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הסעיף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,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בארגון</w:t>
            </w:r>
            <w:r w:rsidRPr="00A06D73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שלי</w:t>
            </w:r>
          </w:p>
        </w:tc>
        <w:tc>
          <w:tcPr>
            <w:tcW w:w="1134" w:type="dxa"/>
          </w:tcPr>
          <w:p w:rsidR="00EE7C11" w:rsidRPr="00A06D73" w:rsidRDefault="00EE7C11" w:rsidP="00EE7C11">
            <w:pPr>
              <w:tabs>
                <w:tab w:val="left" w:pos="1327"/>
              </w:tabs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אחראי לביצוע</w:t>
            </w:r>
          </w:p>
        </w:tc>
        <w:tc>
          <w:tcPr>
            <w:tcW w:w="1415" w:type="dxa"/>
          </w:tcPr>
          <w:p w:rsidR="00EE7C11" w:rsidRPr="00A06D73" w:rsidRDefault="00EE7C11" w:rsidP="00EE7C11">
            <w:pPr>
              <w:tabs>
                <w:tab w:val="left" w:pos="1327"/>
              </w:tabs>
              <w:jc w:val="center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A06D73">
              <w:rPr>
                <w:rFonts w:cs="Arial" w:hint="cs"/>
                <w:b/>
                <w:bCs/>
                <w:sz w:val="18"/>
                <w:szCs w:val="18"/>
                <w:rtl/>
              </w:rPr>
              <w:t>לו"ז לסיום השדרוג</w:t>
            </w: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/>
                <w:sz w:val="18"/>
                <w:szCs w:val="18"/>
                <w:rtl/>
              </w:rPr>
              <w:t>4.1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הבנת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הארגון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והקשרו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tabs>
                <w:tab w:val="left" w:pos="1712"/>
              </w:tabs>
              <w:ind w:right="683"/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4.2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הבנת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הצרכים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והציפיות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מחזיקי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עניין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4.3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קביעת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חלות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מערכת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ניהול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האיכות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4.4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מערכת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ניהול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איכות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ותהליכיה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4.1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 xml:space="preserve">פרק ד' - מערכת ניהול איכות </w:t>
            </w:r>
            <w:r w:rsidRPr="00A06D73">
              <w:rPr>
                <w:rFonts w:cs="Arial"/>
                <w:sz w:val="18"/>
                <w:szCs w:val="18"/>
                <w:rtl/>
              </w:rPr>
              <w:t>–</w:t>
            </w:r>
            <w:r w:rsidRPr="00A06D73">
              <w:rPr>
                <w:rFonts w:cs="Arial" w:hint="cs"/>
                <w:sz w:val="18"/>
                <w:szCs w:val="18"/>
                <w:rtl/>
              </w:rPr>
              <w:t xml:space="preserve"> דרישות כלליות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מנהיגות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 xml:space="preserve">פרק ה' </w:t>
            </w:r>
            <w:r w:rsidRPr="00A06D73">
              <w:rPr>
                <w:sz w:val="18"/>
                <w:szCs w:val="18"/>
                <w:rtl/>
              </w:rPr>
              <w:t>–</w:t>
            </w:r>
            <w:r w:rsidRPr="00A06D73">
              <w:rPr>
                <w:rFonts w:hint="cs"/>
                <w:sz w:val="18"/>
                <w:szCs w:val="18"/>
                <w:rtl/>
              </w:rPr>
              <w:t xml:space="preserve"> אחריות הנהלה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5.1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מנהיגות ומחויבות</w:t>
            </w:r>
          </w:p>
        </w:tc>
        <w:tc>
          <w:tcPr>
            <w:tcW w:w="1067" w:type="dxa"/>
            <w:vMerge w:val="restart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5.1</w:t>
            </w:r>
          </w:p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 w:val="restart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מחויבות הנהלה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5.1.1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  <w:vMerge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5.1.2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התמקדות בלקוח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5.2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התמקדות בלקוח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5.2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מדיניות</w:t>
            </w:r>
          </w:p>
        </w:tc>
        <w:tc>
          <w:tcPr>
            <w:tcW w:w="1067" w:type="dxa"/>
            <w:vMerge w:val="restart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5.3</w:t>
            </w:r>
          </w:p>
        </w:tc>
        <w:tc>
          <w:tcPr>
            <w:tcW w:w="2458" w:type="dxa"/>
            <w:vMerge w:val="restart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מדיניות איכות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5.2.1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קביעת מדיניות האיכות</w:t>
            </w:r>
          </w:p>
        </w:tc>
        <w:tc>
          <w:tcPr>
            <w:tcW w:w="1067" w:type="dxa"/>
            <w:vMerge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5.2.2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תקשור מדיניות האיכות</w:t>
            </w:r>
          </w:p>
        </w:tc>
        <w:tc>
          <w:tcPr>
            <w:tcW w:w="1067" w:type="dxa"/>
            <w:vMerge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5.3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תפקידים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,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אחריויות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וסמכויות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בארגון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5.5</w:t>
            </w:r>
            <w:r w:rsidR="00746FAB">
              <w:rPr>
                <w:rFonts w:cs="Arial" w:hint="cs"/>
                <w:sz w:val="18"/>
                <w:szCs w:val="18"/>
                <w:rtl/>
              </w:rPr>
              <w:t>.1</w:t>
            </w:r>
          </w:p>
        </w:tc>
        <w:tc>
          <w:tcPr>
            <w:tcW w:w="2458" w:type="dxa"/>
          </w:tcPr>
          <w:p w:rsidR="00EE7C11" w:rsidRPr="00A06D73" w:rsidRDefault="00746FAB" w:rsidP="00746FAB">
            <w:pPr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אחריות וסמכות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תכנון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5.4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תכנון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6.1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פעולות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המתייחסות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לסיכונים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ולהזדמנויות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לא היה קיים קודם לכן (אלא כפעולה מונעת)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6.2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מטרות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איכות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והתכנון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להשגתן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5.4.1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מטרות האיכות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6.3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תכנון שינויים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5.4.2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תכנון מערכת ניהול איכות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תמיכה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A06D73" w:rsidRPr="00A06D73" w:rsidTr="00A06D73">
        <w:trPr>
          <w:jc w:val="center"/>
        </w:trPr>
        <w:tc>
          <w:tcPr>
            <w:tcW w:w="848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</w:t>
            </w:r>
          </w:p>
        </w:tc>
        <w:tc>
          <w:tcPr>
            <w:tcW w:w="2201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משאבים</w:t>
            </w:r>
          </w:p>
        </w:tc>
        <w:tc>
          <w:tcPr>
            <w:tcW w:w="1067" w:type="dxa"/>
          </w:tcPr>
          <w:p w:rsidR="00EE7C11" w:rsidRPr="00A06D73" w:rsidRDefault="00EE7C11" w:rsidP="00EE7C11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458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 xml:space="preserve">פרק ו' </w:t>
            </w:r>
            <w:r w:rsidRPr="00A06D73">
              <w:rPr>
                <w:sz w:val="18"/>
                <w:szCs w:val="18"/>
                <w:rtl/>
              </w:rPr>
              <w:t>–</w:t>
            </w:r>
            <w:r w:rsidRPr="00A06D73">
              <w:rPr>
                <w:rFonts w:hint="cs"/>
                <w:sz w:val="18"/>
                <w:szCs w:val="18"/>
                <w:rtl/>
              </w:rPr>
              <w:t xml:space="preserve"> ניהול משאבים</w:t>
            </w:r>
          </w:p>
        </w:tc>
        <w:tc>
          <w:tcPr>
            <w:tcW w:w="3827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EE7C11" w:rsidRPr="00A06D73" w:rsidRDefault="00EE7C11" w:rsidP="00EE7C11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אספקת משאבים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אנשים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משאבי אנוש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תשתית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תשתית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7.1.4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סביבה לתפעול תהליכים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6.4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סביבת עבודה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7.1.5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משאבים לניטור ולמדידה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7.1.6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ידע ארגוני</w:t>
            </w:r>
          </w:p>
        </w:tc>
        <w:tc>
          <w:tcPr>
            <w:tcW w:w="1067" w:type="dxa"/>
          </w:tcPr>
          <w:p w:rsidR="00746FAB" w:rsidRPr="00A06D73" w:rsidRDefault="00D21CC4" w:rsidP="00746FA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D21CC4" w:rsidRPr="00A06D73" w:rsidTr="00A06D73">
        <w:trPr>
          <w:jc w:val="center"/>
        </w:trPr>
        <w:tc>
          <w:tcPr>
            <w:tcW w:w="848" w:type="dxa"/>
          </w:tcPr>
          <w:p w:rsidR="00D21CC4" w:rsidRPr="00A06D73" w:rsidRDefault="00D21CC4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7.2</w:t>
            </w:r>
          </w:p>
        </w:tc>
        <w:tc>
          <w:tcPr>
            <w:tcW w:w="2201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כשירות</w:t>
            </w:r>
          </w:p>
        </w:tc>
        <w:tc>
          <w:tcPr>
            <w:tcW w:w="1067" w:type="dxa"/>
            <w:vMerge w:val="restart"/>
          </w:tcPr>
          <w:p w:rsidR="00D21CC4" w:rsidRPr="00A06D73" w:rsidRDefault="00D21CC4" w:rsidP="00746FA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6.2.2</w:t>
            </w:r>
          </w:p>
        </w:tc>
        <w:tc>
          <w:tcPr>
            <w:tcW w:w="2458" w:type="dxa"/>
            <w:vMerge w:val="restart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כשירות, הדרכה והכשרה, ומודעות</w:t>
            </w:r>
          </w:p>
        </w:tc>
        <w:tc>
          <w:tcPr>
            <w:tcW w:w="3827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</w:tr>
      <w:tr w:rsidR="00D21CC4" w:rsidRPr="00A06D73" w:rsidTr="00A06D73">
        <w:trPr>
          <w:jc w:val="center"/>
        </w:trPr>
        <w:tc>
          <w:tcPr>
            <w:tcW w:w="848" w:type="dxa"/>
          </w:tcPr>
          <w:p w:rsidR="00D21CC4" w:rsidRPr="00A06D73" w:rsidRDefault="00D21CC4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7.3</w:t>
            </w:r>
          </w:p>
        </w:tc>
        <w:tc>
          <w:tcPr>
            <w:tcW w:w="2201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מודעות</w:t>
            </w:r>
          </w:p>
        </w:tc>
        <w:tc>
          <w:tcPr>
            <w:tcW w:w="1067" w:type="dxa"/>
            <w:vMerge/>
          </w:tcPr>
          <w:p w:rsidR="00D21CC4" w:rsidRPr="00A06D73" w:rsidRDefault="00D21CC4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D21CC4" w:rsidRPr="00A06D73" w:rsidRDefault="00D21CC4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7.4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תקשורת</w:t>
            </w:r>
          </w:p>
        </w:tc>
        <w:tc>
          <w:tcPr>
            <w:tcW w:w="1067" w:type="dxa"/>
          </w:tcPr>
          <w:p w:rsidR="00746FAB" w:rsidRPr="00A06D73" w:rsidRDefault="00D21CC4" w:rsidP="00746FA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5.5.3</w:t>
            </w:r>
          </w:p>
        </w:tc>
        <w:tc>
          <w:tcPr>
            <w:tcW w:w="2458" w:type="dxa"/>
          </w:tcPr>
          <w:p w:rsidR="00746FAB" w:rsidRPr="00A06D73" w:rsidRDefault="00D21CC4" w:rsidP="00746FA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תקשורת פנים ארגונית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lastRenderedPageBreak/>
              <w:t>7.5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מידע מתועד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דרישות תיעוד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4.2.1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הכנה ועדכון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4.2.2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מדריך איכות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בקרת מידע מתועד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4.2.3/4.2.4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בקרת מסמכים/בקרת רשומות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תפעול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מימוש מוצר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תכנון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ובקרה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תפעוליים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תכנון מימוש מוצר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דרישות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למוצרים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ולשירותים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תהליכים הקשורים ללקוח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תקשורת עם לקוח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7.2.3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תקשורת עם לקוח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קביעת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הדרישות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למוצרים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ולשירותים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7.2.1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קביעת דרישות הקשורות למוצר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סקר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הדרישות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למוצרים</w:t>
            </w:r>
            <w:r w:rsidRPr="00A06D73">
              <w:rPr>
                <w:rFonts w:hint="cs"/>
                <w:sz w:val="18"/>
                <w:szCs w:val="18"/>
                <w:rtl/>
              </w:rPr>
              <w:t xml:space="preserve"> ולשירותים</w:t>
            </w:r>
          </w:p>
        </w:tc>
        <w:tc>
          <w:tcPr>
            <w:tcW w:w="1067" w:type="dxa"/>
            <w:vMerge w:val="restart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7.2.2</w:t>
            </w:r>
          </w:p>
        </w:tc>
        <w:tc>
          <w:tcPr>
            <w:tcW w:w="2458" w:type="dxa"/>
            <w:vMerge w:val="restart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סקר דרישות הקשורות למוצר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8.2.4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שינויים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בדרישות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למוצרים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ולשירותים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תכן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ופיתוח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מוצרים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ושירותים</w:t>
            </w:r>
          </w:p>
        </w:tc>
        <w:tc>
          <w:tcPr>
            <w:tcW w:w="1067" w:type="dxa"/>
            <w:vMerge w:val="restart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7.3</w:t>
            </w:r>
          </w:p>
        </w:tc>
        <w:tc>
          <w:tcPr>
            <w:tcW w:w="2458" w:type="dxa"/>
            <w:vMerge w:val="restart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 xml:space="preserve">תכן ופיתוח 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תכנון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תכן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ופיתוח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תשומות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תכן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ופיתוח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8.3.4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בקרות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תכן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ופיתוח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8.3.5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תפוקות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תכן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ופיתוח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8.3.6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שינויים בתכן ובפיתוח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8.4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בקרה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על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תהליכים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,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מוצרים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ושירותים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המסופקים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ממקורות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חיצוניים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7.4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רכש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8.4.1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7.4.1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תהליך רכש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8.4.2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סוג הבקרה והיקפה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7.4.3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אימות מוצר רכש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8.4.3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מידע לספקים חיצוניים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7.4.2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מידע רכש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ייצור ומתן שירות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ייצור ומתן שירות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בקרה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על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ייצור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ומתן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שירות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בקרה על ייצור ומתן שירות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 xml:space="preserve">זיהוי </w:t>
            </w:r>
            <w:proofErr w:type="spellStart"/>
            <w:r w:rsidRPr="00A06D73">
              <w:rPr>
                <w:rFonts w:hint="cs"/>
                <w:sz w:val="18"/>
                <w:szCs w:val="18"/>
                <w:rtl/>
              </w:rPr>
              <w:t>ונעקבות</w:t>
            </w:r>
            <w:proofErr w:type="spellEnd"/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זיהוי ועקיבות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רכוש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השייך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ללקוחות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או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לספקים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חיצוניים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7.5.4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רכוש לקוח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8.5.4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שימור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7.5.5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שימור מוצר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8.5.5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פעילויות שלאחר מסירה</w:t>
            </w:r>
          </w:p>
        </w:tc>
        <w:tc>
          <w:tcPr>
            <w:tcW w:w="1067" w:type="dxa"/>
          </w:tcPr>
          <w:p w:rsidR="00746FAB" w:rsidRPr="00A06D73" w:rsidRDefault="00746FAB" w:rsidP="00AD01DF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?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8.5.6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בקרת שינויים</w:t>
            </w:r>
          </w:p>
        </w:tc>
        <w:tc>
          <w:tcPr>
            <w:tcW w:w="1067" w:type="dxa"/>
          </w:tcPr>
          <w:p w:rsidR="00746FAB" w:rsidRPr="00A06D73" w:rsidRDefault="00746FAB" w:rsidP="00AD01DF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?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lastRenderedPageBreak/>
              <w:t>8.6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שחרור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מוצרים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ושירותים</w:t>
            </w:r>
          </w:p>
        </w:tc>
        <w:tc>
          <w:tcPr>
            <w:tcW w:w="1067" w:type="dxa"/>
          </w:tcPr>
          <w:p w:rsidR="00746FAB" w:rsidRPr="00A06D73" w:rsidRDefault="00AD01DF" w:rsidP="00AD01DF">
            <w:pPr>
              <w:tabs>
                <w:tab w:val="left" w:pos="311"/>
                <w:tab w:val="center" w:pos="425"/>
              </w:tabs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8.2.4</w:t>
            </w:r>
          </w:p>
        </w:tc>
        <w:tc>
          <w:tcPr>
            <w:tcW w:w="2458" w:type="dxa"/>
          </w:tcPr>
          <w:p w:rsidR="00746FAB" w:rsidRPr="00A06D73" w:rsidRDefault="00AD01DF" w:rsidP="00746FA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ניטור ומדידה של מוצר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8.7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בקרת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תפוקות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לא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מתאימות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בקרת מוצר לא מתאים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הערכת ביצועים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מדידה, ניתוח ושיפור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ניטור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,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מדידה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,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ניתוח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והערכה</w:t>
            </w:r>
          </w:p>
        </w:tc>
        <w:tc>
          <w:tcPr>
            <w:tcW w:w="1067" w:type="dxa"/>
            <w:vMerge w:val="restart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8.2.3/8.2.4</w:t>
            </w:r>
          </w:p>
        </w:tc>
        <w:tc>
          <w:tcPr>
            <w:tcW w:w="2458" w:type="dxa"/>
            <w:vMerge w:val="restart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ניטור תהליכים ומדידתם/ניטור מוצר ומדידתו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9.1.1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9.1.2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שביעות רצון לקוח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שביעות רצון לקוח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9.1.3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ניתוח והערכה</w:t>
            </w:r>
          </w:p>
        </w:tc>
        <w:tc>
          <w:tcPr>
            <w:tcW w:w="1067" w:type="dxa"/>
          </w:tcPr>
          <w:p w:rsidR="00746FAB" w:rsidRPr="00A06D73" w:rsidRDefault="00AD01DF" w:rsidP="00746FA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8.4</w:t>
            </w:r>
          </w:p>
        </w:tc>
        <w:tc>
          <w:tcPr>
            <w:tcW w:w="2458" w:type="dxa"/>
          </w:tcPr>
          <w:p w:rsidR="00746FAB" w:rsidRPr="00A06D73" w:rsidRDefault="00AD01DF" w:rsidP="00746FAB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ניתוח נתונים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מבדק פנימי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8.2.2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מבדק פנימי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סקר הנהלה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5.6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סקר הנהלה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9.3.1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5.6.1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9.3.2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תשומות סקר ההנהלה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5.6.2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תשומות הסקר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9.3.3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תפוקות סקר ההנהלה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5.6.3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תפוקות סקר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שיפור</w:t>
            </w:r>
          </w:p>
        </w:tc>
        <w:tc>
          <w:tcPr>
            <w:tcW w:w="1067" w:type="dxa"/>
            <w:vMerge w:val="restart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</w:t>
            </w:r>
            <w:r w:rsidR="006E18FA">
              <w:rPr>
                <w:rFonts w:hint="cs"/>
                <w:sz w:val="18"/>
                <w:szCs w:val="18"/>
                <w:rtl/>
              </w:rPr>
              <w:t>, 8.3</w:t>
            </w:r>
          </w:p>
        </w:tc>
        <w:tc>
          <w:tcPr>
            <w:tcW w:w="2458" w:type="dxa"/>
            <w:vMerge w:val="restart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שיפור</w:t>
            </w:r>
            <w:r w:rsidR="006E18FA">
              <w:rPr>
                <w:rFonts w:hint="cs"/>
                <w:sz w:val="18"/>
                <w:szCs w:val="18"/>
                <w:rtl/>
              </w:rPr>
              <w:t>, בקרת מוצר לא תואם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10.1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כללי</w:t>
            </w:r>
            <w:bookmarkStart w:id="0" w:name="_GoBack"/>
            <w:bookmarkEnd w:id="0"/>
          </w:p>
        </w:tc>
        <w:tc>
          <w:tcPr>
            <w:tcW w:w="1067" w:type="dxa"/>
            <w:vMerge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8" w:type="dxa"/>
            <w:vMerge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10.2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cs="Arial" w:hint="cs"/>
                <w:sz w:val="18"/>
                <w:szCs w:val="18"/>
                <w:rtl/>
              </w:rPr>
              <w:t>אי</w:t>
            </w:r>
            <w:r w:rsidRPr="00A06D73">
              <w:rPr>
                <w:rFonts w:cs="Arial"/>
                <w:sz w:val="18"/>
                <w:szCs w:val="18"/>
                <w:rtl/>
              </w:rPr>
              <w:t>-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התאמה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ופעולה</w:t>
            </w:r>
            <w:r w:rsidRPr="00A06D73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A06D73">
              <w:rPr>
                <w:rFonts w:cs="Arial" w:hint="cs"/>
                <w:sz w:val="18"/>
                <w:szCs w:val="18"/>
                <w:rtl/>
              </w:rPr>
              <w:t>מתקנת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8.5.2</w:t>
            </w:r>
            <w:r w:rsidR="006E18FA">
              <w:rPr>
                <w:rFonts w:hint="cs"/>
                <w:sz w:val="18"/>
                <w:szCs w:val="18"/>
                <w:rtl/>
              </w:rPr>
              <w:t>, 8.3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פעולה מתקנת</w:t>
            </w:r>
            <w:r w:rsidR="006E18FA">
              <w:rPr>
                <w:rFonts w:hint="cs"/>
                <w:sz w:val="18"/>
                <w:szCs w:val="18"/>
                <w:rtl/>
              </w:rPr>
              <w:t>, בקרת מוצר לא תואם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  <w:tr w:rsidR="00746FAB" w:rsidRPr="00A06D73" w:rsidTr="00A06D73">
        <w:trPr>
          <w:jc w:val="center"/>
        </w:trPr>
        <w:tc>
          <w:tcPr>
            <w:tcW w:w="848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10.3</w:t>
            </w:r>
          </w:p>
        </w:tc>
        <w:tc>
          <w:tcPr>
            <w:tcW w:w="2201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שיפור מתמיד</w:t>
            </w:r>
          </w:p>
        </w:tc>
        <w:tc>
          <w:tcPr>
            <w:tcW w:w="1067" w:type="dxa"/>
          </w:tcPr>
          <w:p w:rsidR="00746FAB" w:rsidRPr="00A06D73" w:rsidRDefault="00746FAB" w:rsidP="00746FAB">
            <w:pPr>
              <w:jc w:val="center"/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8.5.1</w:t>
            </w:r>
          </w:p>
        </w:tc>
        <w:tc>
          <w:tcPr>
            <w:tcW w:w="2458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  <w:r w:rsidRPr="00A06D73">
              <w:rPr>
                <w:rFonts w:hint="cs"/>
                <w:sz w:val="18"/>
                <w:szCs w:val="18"/>
                <w:rtl/>
              </w:rPr>
              <w:t>שיפור מתמיד</w:t>
            </w:r>
          </w:p>
        </w:tc>
        <w:tc>
          <w:tcPr>
            <w:tcW w:w="3827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  <w:tc>
          <w:tcPr>
            <w:tcW w:w="1415" w:type="dxa"/>
          </w:tcPr>
          <w:p w:rsidR="00746FAB" w:rsidRPr="00A06D73" w:rsidRDefault="00746FAB" w:rsidP="00746FAB">
            <w:pPr>
              <w:rPr>
                <w:sz w:val="18"/>
                <w:szCs w:val="18"/>
                <w:rtl/>
              </w:rPr>
            </w:pPr>
          </w:p>
        </w:tc>
      </w:tr>
    </w:tbl>
    <w:p w:rsidR="00EE7C11" w:rsidRPr="00A06D73" w:rsidRDefault="00EE7C11" w:rsidP="00EE7C11">
      <w:pPr>
        <w:rPr>
          <w:rtl/>
        </w:rPr>
      </w:pPr>
    </w:p>
    <w:sectPr w:rsidR="00EE7C11" w:rsidRPr="00A06D73" w:rsidSect="00C335A7">
      <w:headerReference w:type="default" r:id="rId7"/>
      <w:footerReference w:type="default" r:id="rId8"/>
      <w:pgSz w:w="16838" w:h="11906" w:orient="landscape"/>
      <w:pgMar w:top="2325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93" w:rsidRDefault="00737193" w:rsidP="00703F09">
      <w:pPr>
        <w:spacing w:after="0" w:line="240" w:lineRule="auto"/>
      </w:pPr>
      <w:r>
        <w:separator/>
      </w:r>
    </w:p>
  </w:endnote>
  <w:endnote w:type="continuationSeparator" w:id="0">
    <w:p w:rsidR="00737193" w:rsidRDefault="00737193" w:rsidP="0070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09" w:rsidRDefault="00703F09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editId="3C23A14A">
          <wp:simplePos x="0" y="0"/>
          <wp:positionH relativeFrom="column">
            <wp:posOffset>1577340</wp:posOffset>
          </wp:positionH>
          <wp:positionV relativeFrom="paragraph">
            <wp:posOffset>-537210</wp:posOffset>
          </wp:positionV>
          <wp:extent cx="7532370" cy="1266825"/>
          <wp:effectExtent l="0" t="0" r="0" b="9525"/>
          <wp:wrapNone/>
          <wp:docPr id="2" name="תמונה 2" descr="Hanan_Malin_Letter_05_05_14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an_Malin_Letter_05_05_14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93" w:rsidRDefault="00737193" w:rsidP="00703F09">
      <w:pPr>
        <w:spacing w:after="0" w:line="240" w:lineRule="auto"/>
      </w:pPr>
      <w:r>
        <w:separator/>
      </w:r>
    </w:p>
  </w:footnote>
  <w:footnote w:type="continuationSeparator" w:id="0">
    <w:p w:rsidR="00737193" w:rsidRDefault="00737193" w:rsidP="0070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369" w:rsidRPr="00A32369" w:rsidRDefault="00A32369" w:rsidP="00A32369">
    <w:pPr>
      <w:pStyle w:val="a4"/>
      <w:jc w:val="center"/>
      <w:rPr>
        <w:sz w:val="32"/>
        <w:szCs w:val="32"/>
        <w:rtl/>
      </w:rPr>
    </w:pPr>
    <w:r w:rsidRPr="00A32369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6EE61717" wp14:editId="63A07F81">
          <wp:simplePos x="0" y="0"/>
          <wp:positionH relativeFrom="column">
            <wp:posOffset>-923925</wp:posOffset>
          </wp:positionH>
          <wp:positionV relativeFrom="paragraph">
            <wp:posOffset>-754380</wp:posOffset>
          </wp:positionV>
          <wp:extent cx="2663825" cy="1567180"/>
          <wp:effectExtent l="0" t="0" r="3175" b="0"/>
          <wp:wrapSquare wrapText="bothSides"/>
          <wp:docPr id="1" name="תמונה 1" descr="D:\הורדות\Chrome Downloads\Hanan_Malin_Letter_05_05_14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 descr="D:\הורדות\Chrome Downloads\Hanan_Malin_Letter_05_05_14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" r="61454"/>
                  <a:stretch/>
                </pic:blipFill>
                <pic:spPr bwMode="auto">
                  <a:xfrm>
                    <a:off x="0" y="0"/>
                    <a:ext cx="2663825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369">
      <w:rPr>
        <w:rFonts w:hint="cs"/>
        <w:sz w:val="32"/>
        <w:szCs w:val="32"/>
        <w:rtl/>
      </w:rPr>
      <w:t xml:space="preserve">"טבלת השוואה" </w:t>
    </w:r>
    <w:r w:rsidRPr="00A32369">
      <w:rPr>
        <w:sz w:val="32"/>
        <w:szCs w:val="32"/>
      </w:rPr>
      <w:t>Cross Reference</w:t>
    </w:r>
  </w:p>
  <w:p w:rsidR="00A32369" w:rsidRDefault="00A32369" w:rsidP="00A32369">
    <w:pPr>
      <w:pStyle w:val="a4"/>
      <w:jc w:val="center"/>
      <w:rPr>
        <w:sz w:val="28"/>
        <w:szCs w:val="28"/>
        <w:rtl/>
      </w:rPr>
    </w:pPr>
    <w:r w:rsidRPr="00A32369">
      <w:rPr>
        <w:rFonts w:hint="cs"/>
        <w:sz w:val="28"/>
        <w:szCs w:val="28"/>
        <w:rtl/>
      </w:rPr>
      <w:t>ככלי לניהול תהליך שדרוג מערכת ניהול האיכות</w:t>
    </w:r>
  </w:p>
  <w:p w:rsidR="00703F09" w:rsidRPr="00A32369" w:rsidRDefault="00A32369" w:rsidP="00A32369">
    <w:pPr>
      <w:pStyle w:val="a4"/>
      <w:jc w:val="center"/>
      <w:rPr>
        <w:sz w:val="28"/>
        <w:szCs w:val="28"/>
        <w:rtl/>
      </w:rPr>
    </w:pPr>
    <w:r w:rsidRPr="00A32369">
      <w:rPr>
        <w:rFonts w:hint="cs"/>
        <w:sz w:val="28"/>
        <w:szCs w:val="28"/>
        <w:rtl/>
      </w:rPr>
      <w:t xml:space="preserve">בהתאם לדרישות תקן </w:t>
    </w:r>
    <w:r w:rsidRPr="00A32369">
      <w:rPr>
        <w:sz w:val="28"/>
        <w:szCs w:val="28"/>
      </w:rPr>
      <w:t xml:space="preserve">ISO-9001 </w:t>
    </w:r>
    <w:r w:rsidRPr="00A32369">
      <w:rPr>
        <w:rFonts w:hint="cs"/>
        <w:sz w:val="28"/>
        <w:szCs w:val="28"/>
        <w:rtl/>
      </w:rPr>
      <w:t xml:space="preserve"> מהדורת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5"/>
    <w:rsid w:val="0005696B"/>
    <w:rsid w:val="00094FAE"/>
    <w:rsid w:val="00116421"/>
    <w:rsid w:val="00130A4B"/>
    <w:rsid w:val="00140B0A"/>
    <w:rsid w:val="001439BA"/>
    <w:rsid w:val="00161F72"/>
    <w:rsid w:val="001D6733"/>
    <w:rsid w:val="00211DEA"/>
    <w:rsid w:val="002332CC"/>
    <w:rsid w:val="002B1613"/>
    <w:rsid w:val="002D1963"/>
    <w:rsid w:val="002E43AD"/>
    <w:rsid w:val="00304483"/>
    <w:rsid w:val="003B7559"/>
    <w:rsid w:val="003E318C"/>
    <w:rsid w:val="00491C93"/>
    <w:rsid w:val="004954E2"/>
    <w:rsid w:val="004D3372"/>
    <w:rsid w:val="00543118"/>
    <w:rsid w:val="005F0C6A"/>
    <w:rsid w:val="006004D4"/>
    <w:rsid w:val="00636110"/>
    <w:rsid w:val="00665025"/>
    <w:rsid w:val="006E18FA"/>
    <w:rsid w:val="00703F09"/>
    <w:rsid w:val="00710F3C"/>
    <w:rsid w:val="00715973"/>
    <w:rsid w:val="00737193"/>
    <w:rsid w:val="00746FAB"/>
    <w:rsid w:val="00792200"/>
    <w:rsid w:val="008A4E49"/>
    <w:rsid w:val="008F739C"/>
    <w:rsid w:val="00941C45"/>
    <w:rsid w:val="00962A38"/>
    <w:rsid w:val="009A47C9"/>
    <w:rsid w:val="00A06D73"/>
    <w:rsid w:val="00A213E6"/>
    <w:rsid w:val="00A32369"/>
    <w:rsid w:val="00AD01DF"/>
    <w:rsid w:val="00AF4654"/>
    <w:rsid w:val="00B86607"/>
    <w:rsid w:val="00BF03E3"/>
    <w:rsid w:val="00C04044"/>
    <w:rsid w:val="00C116B1"/>
    <w:rsid w:val="00C335A7"/>
    <w:rsid w:val="00C6060D"/>
    <w:rsid w:val="00CF031C"/>
    <w:rsid w:val="00D13D10"/>
    <w:rsid w:val="00D21CC4"/>
    <w:rsid w:val="00D235F2"/>
    <w:rsid w:val="00D405F1"/>
    <w:rsid w:val="00D81283"/>
    <w:rsid w:val="00DC6054"/>
    <w:rsid w:val="00DD2906"/>
    <w:rsid w:val="00E531FA"/>
    <w:rsid w:val="00EE5D31"/>
    <w:rsid w:val="00EE74E4"/>
    <w:rsid w:val="00EE7C11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7D16"/>
  <w15:chartTrackingRefBased/>
  <w15:docId w15:val="{72F402BA-97A1-49A3-A3DB-E4B66088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3F09"/>
  </w:style>
  <w:style w:type="paragraph" w:styleId="a6">
    <w:name w:val="footer"/>
    <w:basedOn w:val="a"/>
    <w:link w:val="a7"/>
    <w:uiPriority w:val="99"/>
    <w:unhideWhenUsed/>
    <w:rsid w:val="00703F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F53B-6380-45CA-8B73-1C265CE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PC</dc:creator>
  <cp:keywords/>
  <dc:description/>
  <cp:lastModifiedBy>אסף מלין</cp:lastModifiedBy>
  <cp:revision>19</cp:revision>
  <dcterms:created xsi:type="dcterms:W3CDTF">2016-05-09T20:49:00Z</dcterms:created>
  <dcterms:modified xsi:type="dcterms:W3CDTF">2017-01-30T12:01:00Z</dcterms:modified>
</cp:coreProperties>
</file>